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D9E5B" w14:textId="77777777" w:rsidR="005351E6" w:rsidRPr="00CC71D7" w:rsidRDefault="005351E6" w:rsidP="00CC71D7">
      <w:pPr>
        <w:jc w:val="both"/>
        <w:rPr>
          <w:rFonts w:ascii="Times New Roman" w:hAnsi="Times New Roman" w:cs="Times New Roman"/>
          <w:sz w:val="28"/>
          <w:szCs w:val="28"/>
        </w:rPr>
      </w:pPr>
      <w:r w:rsidRPr="00CC71D7">
        <w:rPr>
          <w:rFonts w:ascii="Times New Roman" w:hAnsi="Times New Roman" w:cs="Times New Roman"/>
          <w:sz w:val="28"/>
          <w:szCs w:val="28"/>
        </w:rPr>
        <w:t xml:space="preserve">Al Ministro della salute - Per sapere - premesso che: </w:t>
      </w:r>
    </w:p>
    <w:p w14:paraId="2B91F01F" w14:textId="4A311110" w:rsidR="005351E6" w:rsidRDefault="005351E6" w:rsidP="00E30C3D">
      <w:pPr>
        <w:jc w:val="both"/>
        <w:rPr>
          <w:rFonts w:ascii="Times New Roman" w:hAnsi="Times New Roman" w:cs="Times New Roman"/>
          <w:sz w:val="28"/>
          <w:szCs w:val="28"/>
        </w:rPr>
      </w:pPr>
      <w:r w:rsidRPr="00CC71D7">
        <w:rPr>
          <w:rFonts w:ascii="Times New Roman" w:hAnsi="Times New Roman" w:cs="Times New Roman"/>
          <w:sz w:val="28"/>
          <w:szCs w:val="28"/>
        </w:rPr>
        <w:t xml:space="preserve">il report di </w:t>
      </w:r>
      <w:proofErr w:type="spellStart"/>
      <w:r w:rsidRPr="00CC71D7">
        <w:rPr>
          <w:rFonts w:ascii="Times New Roman" w:hAnsi="Times New Roman" w:cs="Times New Roman"/>
          <w:sz w:val="28"/>
          <w:szCs w:val="28"/>
        </w:rPr>
        <w:t>Ats</w:t>
      </w:r>
      <w:proofErr w:type="spellEnd"/>
      <w:r w:rsidRPr="00CC71D7">
        <w:rPr>
          <w:rFonts w:ascii="Times New Roman" w:hAnsi="Times New Roman" w:cs="Times New Roman"/>
          <w:sz w:val="28"/>
          <w:szCs w:val="28"/>
        </w:rPr>
        <w:t xml:space="preserve"> Città metropolita sui flussi nei pronto soccorso della città di </w:t>
      </w:r>
      <w:proofErr w:type="gramStart"/>
      <w:r w:rsidRPr="00CC71D7">
        <w:rPr>
          <w:rFonts w:ascii="Times New Roman" w:hAnsi="Times New Roman" w:cs="Times New Roman"/>
          <w:sz w:val="28"/>
          <w:szCs w:val="28"/>
        </w:rPr>
        <w:t>Milano  ha</w:t>
      </w:r>
      <w:proofErr w:type="gramEnd"/>
      <w:r w:rsidRPr="00CC71D7">
        <w:rPr>
          <w:rFonts w:ascii="Times New Roman" w:hAnsi="Times New Roman" w:cs="Times New Roman"/>
          <w:sz w:val="28"/>
          <w:szCs w:val="28"/>
        </w:rPr>
        <w:t xml:space="preserve"> messo in evidenza</w:t>
      </w:r>
      <w:r w:rsidR="00CC71D7">
        <w:rPr>
          <w:rFonts w:ascii="Times New Roman" w:hAnsi="Times New Roman" w:cs="Times New Roman"/>
          <w:sz w:val="28"/>
          <w:szCs w:val="28"/>
        </w:rPr>
        <w:t xml:space="preserve">, qualche </w:t>
      </w:r>
      <w:r w:rsidR="00314F9D">
        <w:rPr>
          <w:rFonts w:ascii="Times New Roman" w:hAnsi="Times New Roman" w:cs="Times New Roman"/>
          <w:sz w:val="28"/>
          <w:szCs w:val="28"/>
        </w:rPr>
        <w:t>tempo f</w:t>
      </w:r>
      <w:r w:rsidR="00CC71D7">
        <w:rPr>
          <w:rFonts w:ascii="Times New Roman" w:hAnsi="Times New Roman" w:cs="Times New Roman"/>
          <w:sz w:val="28"/>
          <w:szCs w:val="28"/>
        </w:rPr>
        <w:t>a,</w:t>
      </w:r>
      <w:r w:rsidRPr="00CC71D7">
        <w:rPr>
          <w:rFonts w:ascii="Times New Roman" w:hAnsi="Times New Roman" w:cs="Times New Roman"/>
          <w:sz w:val="28"/>
          <w:szCs w:val="28"/>
        </w:rPr>
        <w:t xml:space="preserve">  una differenza sostanziale tra pazienti trasportati dal 118,  pari al 30% nei privati e al 22% del pubblico, e gli accessi autonomi dove invece il rapporto si inverte;</w:t>
      </w:r>
      <w:r w:rsidR="00CC71D7">
        <w:rPr>
          <w:rFonts w:ascii="Times New Roman" w:hAnsi="Times New Roman" w:cs="Times New Roman"/>
          <w:sz w:val="28"/>
          <w:szCs w:val="28"/>
        </w:rPr>
        <w:t xml:space="preserve"> altro elemento significativo </w:t>
      </w:r>
      <w:r w:rsidRPr="00CC71D7">
        <w:rPr>
          <w:rFonts w:ascii="Times New Roman" w:hAnsi="Times New Roman" w:cs="Times New Roman"/>
          <w:sz w:val="28"/>
          <w:szCs w:val="28"/>
        </w:rPr>
        <w:t>è la percentuale di ricoveri: il 49% nei presidi pubblici contro il 26% di quelli accreditati del privato</w:t>
      </w:r>
      <w:r w:rsidR="00E30C3D">
        <w:rPr>
          <w:rFonts w:ascii="Times New Roman" w:hAnsi="Times New Roman" w:cs="Times New Roman"/>
          <w:sz w:val="28"/>
          <w:szCs w:val="28"/>
        </w:rPr>
        <w:t>;</w:t>
      </w:r>
    </w:p>
    <w:p w14:paraId="4BD3197A" w14:textId="20C3ED7D" w:rsidR="00474606" w:rsidRDefault="000C68E8" w:rsidP="004746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causa delle lunghe file di attesa e del sovraffollamento anche nei pronto soccorso, a cominciare dal nord del </w:t>
      </w:r>
      <w:r w:rsidR="00474606">
        <w:rPr>
          <w:rFonts w:ascii="Times New Roman" w:hAnsi="Times New Roman" w:cs="Times New Roman"/>
          <w:sz w:val="28"/>
          <w:szCs w:val="28"/>
        </w:rPr>
        <w:t>Paese, si</w:t>
      </w:r>
      <w:r>
        <w:rPr>
          <w:rFonts w:ascii="Times New Roman" w:hAnsi="Times New Roman" w:cs="Times New Roman"/>
          <w:sz w:val="28"/>
          <w:szCs w:val="28"/>
        </w:rPr>
        <w:t xml:space="preserve"> stanno moltiplicando </w:t>
      </w:r>
      <w:r w:rsidRPr="000C68E8">
        <w:rPr>
          <w:rFonts w:ascii="Times New Roman" w:hAnsi="Times New Roman" w:cs="Times New Roman"/>
          <w:sz w:val="28"/>
          <w:szCs w:val="28"/>
        </w:rPr>
        <w:t>i pronto soccorso</w:t>
      </w:r>
      <w:r>
        <w:rPr>
          <w:rFonts w:ascii="Times New Roman" w:hAnsi="Times New Roman" w:cs="Times New Roman"/>
          <w:sz w:val="28"/>
          <w:szCs w:val="28"/>
        </w:rPr>
        <w:t xml:space="preserve"> privati accreditati;</w:t>
      </w:r>
      <w:r w:rsidR="00474606" w:rsidRPr="00474606">
        <w:rPr>
          <w:rFonts w:ascii="Times New Roman" w:hAnsi="Times New Roman" w:cs="Times New Roman"/>
          <w:sz w:val="28"/>
          <w:szCs w:val="28"/>
        </w:rPr>
        <w:t xml:space="preserve"> </w:t>
      </w:r>
      <w:r w:rsidR="00474606">
        <w:rPr>
          <w:rFonts w:ascii="Times New Roman" w:hAnsi="Times New Roman" w:cs="Times New Roman"/>
          <w:sz w:val="28"/>
          <w:szCs w:val="28"/>
        </w:rPr>
        <w:t xml:space="preserve">anche in Sicilia sembra si sia raggiunto un accordo secondo cui </w:t>
      </w:r>
      <w:r w:rsidR="00474606" w:rsidRPr="0025049B">
        <w:rPr>
          <w:rFonts w:ascii="Times New Roman" w:hAnsi="Times New Roman" w:cs="Times New Roman"/>
          <w:sz w:val="28"/>
          <w:szCs w:val="28"/>
        </w:rPr>
        <w:t>sarà possibile abbattere le liste d'attesa</w:t>
      </w:r>
      <w:r w:rsidR="00474606">
        <w:rPr>
          <w:rFonts w:ascii="Times New Roman" w:hAnsi="Times New Roman" w:cs="Times New Roman"/>
          <w:sz w:val="28"/>
          <w:szCs w:val="28"/>
        </w:rPr>
        <w:t xml:space="preserve"> anche consentendo il trasferimento d</w:t>
      </w:r>
      <w:r w:rsidR="00474606" w:rsidRPr="0025049B">
        <w:rPr>
          <w:rFonts w:ascii="Times New Roman" w:hAnsi="Times New Roman" w:cs="Times New Roman"/>
          <w:sz w:val="28"/>
          <w:szCs w:val="28"/>
        </w:rPr>
        <w:t>ai pronto soccorso del sistema pubblico</w:t>
      </w:r>
      <w:r w:rsidR="00474606">
        <w:rPr>
          <w:rFonts w:ascii="Times New Roman" w:hAnsi="Times New Roman" w:cs="Times New Roman"/>
          <w:sz w:val="28"/>
          <w:szCs w:val="28"/>
        </w:rPr>
        <w:t xml:space="preserve"> ad </w:t>
      </w:r>
      <w:r w:rsidR="00474606" w:rsidRPr="0025049B">
        <w:rPr>
          <w:rFonts w:ascii="Times New Roman" w:hAnsi="Times New Roman" w:cs="Times New Roman"/>
          <w:sz w:val="28"/>
          <w:szCs w:val="28"/>
        </w:rPr>
        <w:t>una struttura privata</w:t>
      </w:r>
      <w:r w:rsidR="0047460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AA13166" w14:textId="77777777" w:rsidR="00B91895" w:rsidRDefault="00474606" w:rsidP="000C6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pronto soccorso privati, pur non convenzionati e non inseriti nella rete dell’emergenza regionale, si stanno diffondendo soprattutto nelle grandi città come soluzione per le lunghe attese ai pronto soccorso pubblici;</w:t>
      </w:r>
    </w:p>
    <w:p w14:paraId="5AC9BDCD" w14:textId="73302FA8" w:rsidR="000C68E8" w:rsidRDefault="00474606" w:rsidP="000C6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tuttavia </w:t>
      </w:r>
      <w:r w:rsidR="000C68E8">
        <w:rPr>
          <w:rFonts w:ascii="Times New Roman" w:hAnsi="Times New Roman" w:cs="Times New Roman"/>
          <w:sz w:val="28"/>
          <w:szCs w:val="28"/>
        </w:rPr>
        <w:t xml:space="preserve">si tratta </w:t>
      </w:r>
      <w:r>
        <w:rPr>
          <w:rFonts w:ascii="Times New Roman" w:hAnsi="Times New Roman" w:cs="Times New Roman"/>
          <w:sz w:val="28"/>
          <w:szCs w:val="28"/>
        </w:rPr>
        <w:t xml:space="preserve">spesso </w:t>
      </w:r>
      <w:r w:rsidR="000C68E8">
        <w:rPr>
          <w:rFonts w:ascii="Times New Roman" w:hAnsi="Times New Roman" w:cs="Times New Roman"/>
          <w:sz w:val="28"/>
          <w:szCs w:val="28"/>
        </w:rPr>
        <w:t>di strutture inadeguate a gestire l’emergenza-urgenza e le prestazioni erogate a pagamento concernono una selezione sulla base della minore complessità e maggiore remuneratività;</w:t>
      </w:r>
    </w:p>
    <w:p w14:paraId="2B1844EE" w14:textId="77777777" w:rsidR="00B91895" w:rsidRDefault="00474606" w:rsidP="004746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netta distinzione tra pront</w:t>
      </w:r>
      <w:r w:rsidR="00BE2986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soccorsi privati convenzionati e pronto soccorso privati solo accreditati si sta facendo sempre più opaca e spesso si ritiene che le due tipologie di strutture siano equivalenti, senza tenere in considerazione che la qualificazione di una struttura come pronto soccorso richiede rigorosi requisiti </w:t>
      </w:r>
      <w:r w:rsidR="00BE2986">
        <w:rPr>
          <w:rFonts w:ascii="Times New Roman" w:hAnsi="Times New Roman" w:cs="Times New Roman"/>
          <w:sz w:val="28"/>
          <w:szCs w:val="28"/>
        </w:rPr>
        <w:t xml:space="preserve">di conformità agli </w:t>
      </w:r>
      <w:r w:rsidR="00BE2986" w:rsidRPr="00BE2986">
        <w:rPr>
          <w:rFonts w:ascii="Times New Roman" w:hAnsi="Times New Roman" w:cs="Times New Roman"/>
          <w:sz w:val="28"/>
          <w:szCs w:val="28"/>
        </w:rPr>
        <w:t>standard qualitativi, strutturali, tecnologici e quantitativi relativi all'assistenza ospedaliera</w:t>
      </w:r>
      <w:r w:rsidR="00BE2986">
        <w:rPr>
          <w:rFonts w:ascii="Times New Roman" w:hAnsi="Times New Roman" w:cs="Times New Roman"/>
          <w:sz w:val="28"/>
          <w:szCs w:val="28"/>
        </w:rPr>
        <w:t xml:space="preserve"> declinati nel regolamento di cui al </w:t>
      </w:r>
      <w:r w:rsidR="00BE2986" w:rsidRPr="00BE2986">
        <w:rPr>
          <w:rFonts w:ascii="Times New Roman" w:hAnsi="Times New Roman" w:cs="Times New Roman"/>
          <w:sz w:val="28"/>
          <w:szCs w:val="28"/>
        </w:rPr>
        <w:t>.Decreto Ministeriale 2 aprile 2015 n. 70</w:t>
      </w:r>
      <w:r w:rsidR="00B91895">
        <w:rPr>
          <w:rFonts w:ascii="Times New Roman" w:hAnsi="Times New Roman" w:cs="Times New Roman"/>
          <w:sz w:val="28"/>
          <w:szCs w:val="28"/>
        </w:rPr>
        <w:t>;</w:t>
      </w:r>
    </w:p>
    <w:p w14:paraId="57328E03" w14:textId="2B3CD906" w:rsidR="00474606" w:rsidRDefault="00B91895" w:rsidP="004746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diversi provvedimenti del Governo vanno tutti nella direzione di finanziare il privato, anche semplicemente accreditato, per sopperire alle difficoltà in cui il nostro </w:t>
      </w:r>
      <w:r w:rsidR="00A20575">
        <w:rPr>
          <w:rFonts w:ascii="Times New Roman" w:hAnsi="Times New Roman" w:cs="Times New Roman"/>
          <w:sz w:val="28"/>
          <w:szCs w:val="28"/>
        </w:rPr>
        <w:t>SSN pubblico</w:t>
      </w:r>
      <w:r>
        <w:rPr>
          <w:rFonts w:ascii="Times New Roman" w:hAnsi="Times New Roman" w:cs="Times New Roman"/>
          <w:sz w:val="28"/>
          <w:szCs w:val="28"/>
        </w:rPr>
        <w:t xml:space="preserve"> si trova </w:t>
      </w:r>
      <w:r w:rsidR="00A20575">
        <w:rPr>
          <w:rFonts w:ascii="Times New Roman" w:hAnsi="Times New Roman" w:cs="Times New Roman"/>
          <w:sz w:val="28"/>
          <w:szCs w:val="28"/>
        </w:rPr>
        <w:t xml:space="preserve">proprio </w:t>
      </w:r>
      <w:r>
        <w:rPr>
          <w:rFonts w:ascii="Times New Roman" w:hAnsi="Times New Roman" w:cs="Times New Roman"/>
          <w:sz w:val="28"/>
          <w:szCs w:val="28"/>
        </w:rPr>
        <w:t xml:space="preserve">a causa </w:t>
      </w:r>
      <w:r w:rsidR="00A20575">
        <w:rPr>
          <w:rFonts w:ascii="Times New Roman" w:hAnsi="Times New Roman" w:cs="Times New Roman"/>
          <w:sz w:val="28"/>
          <w:szCs w:val="28"/>
        </w:rPr>
        <w:t>del contestuale definanziamento operato dal Governo stesso</w:t>
      </w:r>
      <w:r>
        <w:rPr>
          <w:rFonts w:ascii="Times New Roman" w:hAnsi="Times New Roman" w:cs="Times New Roman"/>
          <w:sz w:val="28"/>
          <w:szCs w:val="28"/>
        </w:rPr>
        <w:t>, con il rischio sempre più reale di creare una sanità per i ricchi, selettiva e a pagamento, e una sanità per i poveri</w:t>
      </w:r>
      <w:r w:rsidR="00A205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575">
        <w:rPr>
          <w:rFonts w:ascii="Times New Roman" w:hAnsi="Times New Roman" w:cs="Times New Roman"/>
          <w:sz w:val="28"/>
          <w:szCs w:val="28"/>
        </w:rPr>
        <w:t>definanziata</w:t>
      </w:r>
      <w:proofErr w:type="spellEnd"/>
      <w:r w:rsidR="00A20575">
        <w:rPr>
          <w:rFonts w:ascii="Times New Roman" w:hAnsi="Times New Roman" w:cs="Times New Roman"/>
          <w:sz w:val="28"/>
          <w:szCs w:val="28"/>
        </w:rPr>
        <w:t xml:space="preserve"> e abbandonata a </w:t>
      </w:r>
      <w:r w:rsidR="007529E9">
        <w:rPr>
          <w:rFonts w:ascii="Times New Roman" w:hAnsi="Times New Roman" w:cs="Times New Roman"/>
          <w:sz w:val="28"/>
          <w:szCs w:val="28"/>
        </w:rPr>
        <w:t>sé</w:t>
      </w:r>
      <w:r w:rsidR="00A20575">
        <w:rPr>
          <w:rFonts w:ascii="Times New Roman" w:hAnsi="Times New Roman" w:cs="Times New Roman"/>
          <w:sz w:val="28"/>
          <w:szCs w:val="28"/>
        </w:rPr>
        <w:t xml:space="preserve"> stessa, con tutti i rischi conseguenti all’inappropriatezza delle cure: -</w:t>
      </w:r>
    </w:p>
    <w:p w14:paraId="5D8C0F2D" w14:textId="7C395135" w:rsidR="00A20575" w:rsidRDefault="00A20575" w:rsidP="004746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quali misure intenda porre in essere circoscrivere questo fenomeno di privatizzazione dei pronto soccorso privati che rischia di creare contesti inappropriati quanto alle cure oltre che una sanità privata selettiva e pagamento e una sanita per i poveri sempre più </w:t>
      </w:r>
      <w:proofErr w:type="spellStart"/>
      <w:r>
        <w:rPr>
          <w:rFonts w:ascii="Times New Roman" w:hAnsi="Times New Roman" w:cs="Times New Roman"/>
          <w:sz w:val="28"/>
          <w:szCs w:val="28"/>
        </w:rPr>
        <w:t>definanziata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DED517E" w14:textId="543366B5" w:rsidR="00314F9D" w:rsidRDefault="00314F9D" w:rsidP="004746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FIRME </w:t>
      </w:r>
    </w:p>
    <w:p w14:paraId="3681A94B" w14:textId="7B68210B" w:rsidR="0025049B" w:rsidRDefault="00314F9D" w:rsidP="000C6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QUARTINI, RICCIARDI MARIANNA, SPORTIELLO, DI LAURO</w:t>
      </w:r>
    </w:p>
    <w:sectPr w:rsidR="0025049B" w:rsidSect="009616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134" w:bottom="1134" w:left="1134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CB38A" w14:textId="77777777" w:rsidR="005E2B11" w:rsidRDefault="005E2B11" w:rsidP="00F553A9">
      <w:pPr>
        <w:spacing w:after="0" w:line="240" w:lineRule="auto"/>
      </w:pPr>
      <w:r>
        <w:separator/>
      </w:r>
    </w:p>
  </w:endnote>
  <w:endnote w:type="continuationSeparator" w:id="0">
    <w:p w14:paraId="6B082809" w14:textId="77777777" w:rsidR="005E2B11" w:rsidRDefault="005E2B11" w:rsidP="00F5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79A1B" w14:textId="77777777" w:rsidR="005351E6" w:rsidRDefault="005351E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B125C" w14:textId="5C707097" w:rsidR="00DE57E2" w:rsidRPr="00E202DC" w:rsidRDefault="00314F9D" w:rsidP="00E202DC">
    <w:pPr>
      <w:pStyle w:val="Pidipagina"/>
    </w:pPr>
    <w:r>
      <w:t>Utilizzate 383 parole su un massimo di 400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5DCCA" w14:textId="77777777" w:rsidR="00DE57E2" w:rsidRDefault="00DE57E2">
    <w:pPr>
      <w:pStyle w:val="Pidipagina"/>
    </w:pPr>
    <w:r>
      <w:t>560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3D91D" w14:textId="77777777" w:rsidR="005E2B11" w:rsidRDefault="005E2B11" w:rsidP="00F553A9">
      <w:pPr>
        <w:spacing w:after="0" w:line="240" w:lineRule="auto"/>
      </w:pPr>
      <w:r>
        <w:separator/>
      </w:r>
    </w:p>
  </w:footnote>
  <w:footnote w:type="continuationSeparator" w:id="0">
    <w:p w14:paraId="26C4AD22" w14:textId="77777777" w:rsidR="005E2B11" w:rsidRDefault="005E2B11" w:rsidP="00F55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68A75" w14:textId="77777777" w:rsidR="005351E6" w:rsidRDefault="005351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53931" w14:textId="79DE0612" w:rsidR="005351E6" w:rsidRDefault="005351E6">
    <w:pPr>
      <w:pStyle w:val="Intestazione"/>
    </w:pPr>
    <w:r>
      <w:t>Interrogazione a risposta immediata in Commissione Affari sociali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C420F" w14:textId="77777777" w:rsidR="005351E6" w:rsidRDefault="005351E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0" w:nlCheck="1" w:checkStyle="0"/>
  <w:activeWritingStyle w:appName="MSWord" w:lang="it-IT" w:vendorID="64" w:dllVersion="4096" w:nlCheck="1" w:checkStyle="0"/>
  <w:proofState w:spelling="clean" w:grammar="clean"/>
  <w:attachedTemplate r:id="rId1"/>
  <w:documentProtection w:edit="forms" w:formatting="1" w:enforcement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1E6"/>
    <w:rsid w:val="00003F66"/>
    <w:rsid w:val="000071C8"/>
    <w:rsid w:val="00011ACA"/>
    <w:rsid w:val="0001552F"/>
    <w:rsid w:val="00016AF1"/>
    <w:rsid w:val="00017CE7"/>
    <w:rsid w:val="0003135F"/>
    <w:rsid w:val="00033B47"/>
    <w:rsid w:val="00037142"/>
    <w:rsid w:val="000431AB"/>
    <w:rsid w:val="00043278"/>
    <w:rsid w:val="00044672"/>
    <w:rsid w:val="000458ED"/>
    <w:rsid w:val="0004673D"/>
    <w:rsid w:val="00046F77"/>
    <w:rsid w:val="00052F50"/>
    <w:rsid w:val="0005514D"/>
    <w:rsid w:val="00057AD0"/>
    <w:rsid w:val="00066C69"/>
    <w:rsid w:val="000812D7"/>
    <w:rsid w:val="00086A98"/>
    <w:rsid w:val="00090D17"/>
    <w:rsid w:val="00094709"/>
    <w:rsid w:val="00096F55"/>
    <w:rsid w:val="000A311C"/>
    <w:rsid w:val="000A7ACC"/>
    <w:rsid w:val="000B1A77"/>
    <w:rsid w:val="000C2CED"/>
    <w:rsid w:val="000C6141"/>
    <w:rsid w:val="000C68E8"/>
    <w:rsid w:val="000D1BEA"/>
    <w:rsid w:val="000D3AB2"/>
    <w:rsid w:val="000D5755"/>
    <w:rsid w:val="000E2C83"/>
    <w:rsid w:val="000E63BA"/>
    <w:rsid w:val="000F4E88"/>
    <w:rsid w:val="00101B31"/>
    <w:rsid w:val="00111CE7"/>
    <w:rsid w:val="001166DD"/>
    <w:rsid w:val="00126B7A"/>
    <w:rsid w:val="00131CF8"/>
    <w:rsid w:val="00151E15"/>
    <w:rsid w:val="001533BC"/>
    <w:rsid w:val="00154F0B"/>
    <w:rsid w:val="00157856"/>
    <w:rsid w:val="00170451"/>
    <w:rsid w:val="0017246C"/>
    <w:rsid w:val="00175E19"/>
    <w:rsid w:val="001822C3"/>
    <w:rsid w:val="00183711"/>
    <w:rsid w:val="00190DD3"/>
    <w:rsid w:val="00192935"/>
    <w:rsid w:val="0019411A"/>
    <w:rsid w:val="00194CA5"/>
    <w:rsid w:val="001A0550"/>
    <w:rsid w:val="001A5D99"/>
    <w:rsid w:val="001A708E"/>
    <w:rsid w:val="001B5D4B"/>
    <w:rsid w:val="001B737D"/>
    <w:rsid w:val="001C3EB9"/>
    <w:rsid w:val="001C7DC2"/>
    <w:rsid w:val="001D1903"/>
    <w:rsid w:val="001D3235"/>
    <w:rsid w:val="001D5705"/>
    <w:rsid w:val="001E7073"/>
    <w:rsid w:val="001F0C16"/>
    <w:rsid w:val="001F2A6D"/>
    <w:rsid w:val="001F6894"/>
    <w:rsid w:val="002029A3"/>
    <w:rsid w:val="002100FF"/>
    <w:rsid w:val="0021594C"/>
    <w:rsid w:val="00215A85"/>
    <w:rsid w:val="00221FCF"/>
    <w:rsid w:val="00223C71"/>
    <w:rsid w:val="00237287"/>
    <w:rsid w:val="002400A9"/>
    <w:rsid w:val="00242C98"/>
    <w:rsid w:val="00244834"/>
    <w:rsid w:val="0025049B"/>
    <w:rsid w:val="00251122"/>
    <w:rsid w:val="00254F04"/>
    <w:rsid w:val="0025521F"/>
    <w:rsid w:val="00256F83"/>
    <w:rsid w:val="002575F5"/>
    <w:rsid w:val="002603F3"/>
    <w:rsid w:val="00261ED9"/>
    <w:rsid w:val="002629FC"/>
    <w:rsid w:val="00264959"/>
    <w:rsid w:val="002703A7"/>
    <w:rsid w:val="0027058C"/>
    <w:rsid w:val="00275E23"/>
    <w:rsid w:val="0028263E"/>
    <w:rsid w:val="00283615"/>
    <w:rsid w:val="00285184"/>
    <w:rsid w:val="002A2F4B"/>
    <w:rsid w:val="002A3046"/>
    <w:rsid w:val="002A478B"/>
    <w:rsid w:val="002A6978"/>
    <w:rsid w:val="002A7CE0"/>
    <w:rsid w:val="002B34F4"/>
    <w:rsid w:val="002C003E"/>
    <w:rsid w:val="002E5110"/>
    <w:rsid w:val="002F4802"/>
    <w:rsid w:val="002F54DF"/>
    <w:rsid w:val="0030001C"/>
    <w:rsid w:val="003008E1"/>
    <w:rsid w:val="00300C6F"/>
    <w:rsid w:val="003054FC"/>
    <w:rsid w:val="003061FB"/>
    <w:rsid w:val="00306A9A"/>
    <w:rsid w:val="00306DB3"/>
    <w:rsid w:val="00313257"/>
    <w:rsid w:val="00314F9D"/>
    <w:rsid w:val="00316DA2"/>
    <w:rsid w:val="00323485"/>
    <w:rsid w:val="00323612"/>
    <w:rsid w:val="00323BA4"/>
    <w:rsid w:val="0032607F"/>
    <w:rsid w:val="003306D5"/>
    <w:rsid w:val="00335BBD"/>
    <w:rsid w:val="00335C30"/>
    <w:rsid w:val="00336046"/>
    <w:rsid w:val="003421C1"/>
    <w:rsid w:val="00343108"/>
    <w:rsid w:val="003435EF"/>
    <w:rsid w:val="00343D47"/>
    <w:rsid w:val="003445CC"/>
    <w:rsid w:val="00345DC9"/>
    <w:rsid w:val="0034681C"/>
    <w:rsid w:val="00350556"/>
    <w:rsid w:val="00352069"/>
    <w:rsid w:val="00353C2B"/>
    <w:rsid w:val="00356F4F"/>
    <w:rsid w:val="00357E5C"/>
    <w:rsid w:val="00361167"/>
    <w:rsid w:val="00362AFD"/>
    <w:rsid w:val="00363928"/>
    <w:rsid w:val="00364217"/>
    <w:rsid w:val="00365646"/>
    <w:rsid w:val="00365C01"/>
    <w:rsid w:val="00383FC3"/>
    <w:rsid w:val="00385284"/>
    <w:rsid w:val="00385DC1"/>
    <w:rsid w:val="003873D7"/>
    <w:rsid w:val="00392EB7"/>
    <w:rsid w:val="00394684"/>
    <w:rsid w:val="003970A6"/>
    <w:rsid w:val="003A19E2"/>
    <w:rsid w:val="003A3113"/>
    <w:rsid w:val="003B3447"/>
    <w:rsid w:val="003B3F3E"/>
    <w:rsid w:val="003C214E"/>
    <w:rsid w:val="003C59F4"/>
    <w:rsid w:val="003C767A"/>
    <w:rsid w:val="003E2D07"/>
    <w:rsid w:val="003E30ED"/>
    <w:rsid w:val="003E398F"/>
    <w:rsid w:val="003F51FA"/>
    <w:rsid w:val="003F576D"/>
    <w:rsid w:val="003F6C24"/>
    <w:rsid w:val="004008CA"/>
    <w:rsid w:val="0040102E"/>
    <w:rsid w:val="00402834"/>
    <w:rsid w:val="00402DF2"/>
    <w:rsid w:val="00412CDF"/>
    <w:rsid w:val="00413932"/>
    <w:rsid w:val="00416324"/>
    <w:rsid w:val="00423F9A"/>
    <w:rsid w:val="00425AFC"/>
    <w:rsid w:val="00426B47"/>
    <w:rsid w:val="00434300"/>
    <w:rsid w:val="00446446"/>
    <w:rsid w:val="004543D7"/>
    <w:rsid w:val="00457FC0"/>
    <w:rsid w:val="00461BA3"/>
    <w:rsid w:val="0046674F"/>
    <w:rsid w:val="00472ECA"/>
    <w:rsid w:val="00474606"/>
    <w:rsid w:val="00476BE4"/>
    <w:rsid w:val="00496569"/>
    <w:rsid w:val="00497781"/>
    <w:rsid w:val="004A3C40"/>
    <w:rsid w:val="004A637A"/>
    <w:rsid w:val="004A7627"/>
    <w:rsid w:val="004B226C"/>
    <w:rsid w:val="004B2C6C"/>
    <w:rsid w:val="004E4465"/>
    <w:rsid w:val="004F045B"/>
    <w:rsid w:val="004F44B8"/>
    <w:rsid w:val="004F47C0"/>
    <w:rsid w:val="004F59F8"/>
    <w:rsid w:val="004F5F1C"/>
    <w:rsid w:val="00510F4F"/>
    <w:rsid w:val="00514EDA"/>
    <w:rsid w:val="00520255"/>
    <w:rsid w:val="0052155C"/>
    <w:rsid w:val="00521738"/>
    <w:rsid w:val="00522AC7"/>
    <w:rsid w:val="00523BB5"/>
    <w:rsid w:val="00526255"/>
    <w:rsid w:val="005351E6"/>
    <w:rsid w:val="0054022E"/>
    <w:rsid w:val="00553DD1"/>
    <w:rsid w:val="0055458C"/>
    <w:rsid w:val="005552B2"/>
    <w:rsid w:val="005624DE"/>
    <w:rsid w:val="00566E70"/>
    <w:rsid w:val="00570617"/>
    <w:rsid w:val="0057434A"/>
    <w:rsid w:val="005746AD"/>
    <w:rsid w:val="00583BE6"/>
    <w:rsid w:val="005848DE"/>
    <w:rsid w:val="0059293E"/>
    <w:rsid w:val="00595F88"/>
    <w:rsid w:val="005A3ED5"/>
    <w:rsid w:val="005B30CF"/>
    <w:rsid w:val="005C1157"/>
    <w:rsid w:val="005C7742"/>
    <w:rsid w:val="005D1324"/>
    <w:rsid w:val="005D3875"/>
    <w:rsid w:val="005D7180"/>
    <w:rsid w:val="005E2B11"/>
    <w:rsid w:val="005E64A3"/>
    <w:rsid w:val="005F6AD3"/>
    <w:rsid w:val="00602E88"/>
    <w:rsid w:val="006054DE"/>
    <w:rsid w:val="0060769F"/>
    <w:rsid w:val="0060777A"/>
    <w:rsid w:val="00607B0F"/>
    <w:rsid w:val="00620388"/>
    <w:rsid w:val="00622073"/>
    <w:rsid w:val="00626988"/>
    <w:rsid w:val="00634FB2"/>
    <w:rsid w:val="006350F6"/>
    <w:rsid w:val="00635D1B"/>
    <w:rsid w:val="00636995"/>
    <w:rsid w:val="0063797F"/>
    <w:rsid w:val="00642BF7"/>
    <w:rsid w:val="00646554"/>
    <w:rsid w:val="006519FC"/>
    <w:rsid w:val="006578E7"/>
    <w:rsid w:val="0066054C"/>
    <w:rsid w:val="00661E2E"/>
    <w:rsid w:val="00662866"/>
    <w:rsid w:val="00663D5D"/>
    <w:rsid w:val="00673BC7"/>
    <w:rsid w:val="0067622F"/>
    <w:rsid w:val="00676B18"/>
    <w:rsid w:val="00681BBD"/>
    <w:rsid w:val="00687912"/>
    <w:rsid w:val="006932FE"/>
    <w:rsid w:val="00696933"/>
    <w:rsid w:val="006A40F9"/>
    <w:rsid w:val="006B2519"/>
    <w:rsid w:val="006B706E"/>
    <w:rsid w:val="006C37C5"/>
    <w:rsid w:val="006D0A25"/>
    <w:rsid w:val="006D28D0"/>
    <w:rsid w:val="006D2AED"/>
    <w:rsid w:val="006D71A1"/>
    <w:rsid w:val="006F18A3"/>
    <w:rsid w:val="006F3B2B"/>
    <w:rsid w:val="006F3B78"/>
    <w:rsid w:val="00704906"/>
    <w:rsid w:val="00712377"/>
    <w:rsid w:val="007141A8"/>
    <w:rsid w:val="00726F12"/>
    <w:rsid w:val="00735919"/>
    <w:rsid w:val="00740D18"/>
    <w:rsid w:val="007449B7"/>
    <w:rsid w:val="00744C93"/>
    <w:rsid w:val="007528F2"/>
    <w:rsid w:val="007529E9"/>
    <w:rsid w:val="00757EEC"/>
    <w:rsid w:val="0076073B"/>
    <w:rsid w:val="00760C9F"/>
    <w:rsid w:val="00761E27"/>
    <w:rsid w:val="00766C18"/>
    <w:rsid w:val="00767EC9"/>
    <w:rsid w:val="00771F65"/>
    <w:rsid w:val="00773B89"/>
    <w:rsid w:val="00777D79"/>
    <w:rsid w:val="00784388"/>
    <w:rsid w:val="00787B8B"/>
    <w:rsid w:val="00797D1F"/>
    <w:rsid w:val="007A2AA8"/>
    <w:rsid w:val="007B0984"/>
    <w:rsid w:val="007B2360"/>
    <w:rsid w:val="007B3152"/>
    <w:rsid w:val="007D047F"/>
    <w:rsid w:val="007D1D68"/>
    <w:rsid w:val="007D345F"/>
    <w:rsid w:val="007E01D1"/>
    <w:rsid w:val="007E15CC"/>
    <w:rsid w:val="007E2E60"/>
    <w:rsid w:val="007E5260"/>
    <w:rsid w:val="007F304D"/>
    <w:rsid w:val="007F46A1"/>
    <w:rsid w:val="007F6262"/>
    <w:rsid w:val="007F70A6"/>
    <w:rsid w:val="008009BC"/>
    <w:rsid w:val="0080184F"/>
    <w:rsid w:val="0080657B"/>
    <w:rsid w:val="008117FB"/>
    <w:rsid w:val="00816F57"/>
    <w:rsid w:val="00821699"/>
    <w:rsid w:val="00822C3B"/>
    <w:rsid w:val="00823FEC"/>
    <w:rsid w:val="00825401"/>
    <w:rsid w:val="008277ED"/>
    <w:rsid w:val="00830DF3"/>
    <w:rsid w:val="00831226"/>
    <w:rsid w:val="00833A1F"/>
    <w:rsid w:val="008345CB"/>
    <w:rsid w:val="00834974"/>
    <w:rsid w:val="00836497"/>
    <w:rsid w:val="0084168A"/>
    <w:rsid w:val="008454FF"/>
    <w:rsid w:val="0085153E"/>
    <w:rsid w:val="00851D3E"/>
    <w:rsid w:val="00857CF7"/>
    <w:rsid w:val="00863816"/>
    <w:rsid w:val="00865FED"/>
    <w:rsid w:val="0087107D"/>
    <w:rsid w:val="00873618"/>
    <w:rsid w:val="00873909"/>
    <w:rsid w:val="00873A97"/>
    <w:rsid w:val="00874B6D"/>
    <w:rsid w:val="00875106"/>
    <w:rsid w:val="00881F20"/>
    <w:rsid w:val="00882C89"/>
    <w:rsid w:val="008839C8"/>
    <w:rsid w:val="00884FE1"/>
    <w:rsid w:val="008951F6"/>
    <w:rsid w:val="008A06F0"/>
    <w:rsid w:val="008A4D92"/>
    <w:rsid w:val="008B60D7"/>
    <w:rsid w:val="008C2E6D"/>
    <w:rsid w:val="008C57D8"/>
    <w:rsid w:val="008D0E9D"/>
    <w:rsid w:val="008E3D41"/>
    <w:rsid w:val="008E4027"/>
    <w:rsid w:val="008F297E"/>
    <w:rsid w:val="009027E2"/>
    <w:rsid w:val="00911779"/>
    <w:rsid w:val="00912AA1"/>
    <w:rsid w:val="009204FC"/>
    <w:rsid w:val="00922699"/>
    <w:rsid w:val="009249E2"/>
    <w:rsid w:val="009461E5"/>
    <w:rsid w:val="009467E4"/>
    <w:rsid w:val="00952629"/>
    <w:rsid w:val="00952D94"/>
    <w:rsid w:val="009616A7"/>
    <w:rsid w:val="00964F2B"/>
    <w:rsid w:val="00965017"/>
    <w:rsid w:val="00966C57"/>
    <w:rsid w:val="00967E82"/>
    <w:rsid w:val="00973874"/>
    <w:rsid w:val="00973CF9"/>
    <w:rsid w:val="0097430C"/>
    <w:rsid w:val="00976E56"/>
    <w:rsid w:val="009820C3"/>
    <w:rsid w:val="00985A7F"/>
    <w:rsid w:val="00986D89"/>
    <w:rsid w:val="009928EF"/>
    <w:rsid w:val="009A5601"/>
    <w:rsid w:val="009B0F9E"/>
    <w:rsid w:val="009B37F0"/>
    <w:rsid w:val="009B66BE"/>
    <w:rsid w:val="009C4CF5"/>
    <w:rsid w:val="009C5824"/>
    <w:rsid w:val="009C64B8"/>
    <w:rsid w:val="009C767E"/>
    <w:rsid w:val="009D2D18"/>
    <w:rsid w:val="009E0A57"/>
    <w:rsid w:val="009E5142"/>
    <w:rsid w:val="009F4426"/>
    <w:rsid w:val="009F7E3C"/>
    <w:rsid w:val="00A01E46"/>
    <w:rsid w:val="00A029EF"/>
    <w:rsid w:val="00A02A5E"/>
    <w:rsid w:val="00A06C19"/>
    <w:rsid w:val="00A06F63"/>
    <w:rsid w:val="00A15FE9"/>
    <w:rsid w:val="00A20565"/>
    <w:rsid w:val="00A20575"/>
    <w:rsid w:val="00A22CF9"/>
    <w:rsid w:val="00A24178"/>
    <w:rsid w:val="00A31C8C"/>
    <w:rsid w:val="00A321F8"/>
    <w:rsid w:val="00A32B0B"/>
    <w:rsid w:val="00A40F28"/>
    <w:rsid w:val="00A41D77"/>
    <w:rsid w:val="00A56B28"/>
    <w:rsid w:val="00A57DA2"/>
    <w:rsid w:val="00A615BD"/>
    <w:rsid w:val="00A63B8D"/>
    <w:rsid w:val="00A6548D"/>
    <w:rsid w:val="00A71F1A"/>
    <w:rsid w:val="00A76BB6"/>
    <w:rsid w:val="00A76CB3"/>
    <w:rsid w:val="00A774CD"/>
    <w:rsid w:val="00A83EDE"/>
    <w:rsid w:val="00A84EDE"/>
    <w:rsid w:val="00A91092"/>
    <w:rsid w:val="00A94CDE"/>
    <w:rsid w:val="00AA26B3"/>
    <w:rsid w:val="00AA349B"/>
    <w:rsid w:val="00AA4E7E"/>
    <w:rsid w:val="00AA63C2"/>
    <w:rsid w:val="00AB140E"/>
    <w:rsid w:val="00AC38D6"/>
    <w:rsid w:val="00AD1E27"/>
    <w:rsid w:val="00AD6509"/>
    <w:rsid w:val="00AD767D"/>
    <w:rsid w:val="00AD7E09"/>
    <w:rsid w:val="00AE69C4"/>
    <w:rsid w:val="00AF0960"/>
    <w:rsid w:val="00B0066B"/>
    <w:rsid w:val="00B0595D"/>
    <w:rsid w:val="00B05BB8"/>
    <w:rsid w:val="00B07455"/>
    <w:rsid w:val="00B1352F"/>
    <w:rsid w:val="00B13FB1"/>
    <w:rsid w:val="00B16D47"/>
    <w:rsid w:val="00B21F38"/>
    <w:rsid w:val="00B227E9"/>
    <w:rsid w:val="00B2329D"/>
    <w:rsid w:val="00B247D0"/>
    <w:rsid w:val="00B259B2"/>
    <w:rsid w:val="00B33992"/>
    <w:rsid w:val="00B354DD"/>
    <w:rsid w:val="00B36438"/>
    <w:rsid w:val="00B41B9C"/>
    <w:rsid w:val="00B47B58"/>
    <w:rsid w:val="00B51375"/>
    <w:rsid w:val="00B5458C"/>
    <w:rsid w:val="00B620D7"/>
    <w:rsid w:val="00B634E2"/>
    <w:rsid w:val="00B63EAF"/>
    <w:rsid w:val="00B6425E"/>
    <w:rsid w:val="00B64BCE"/>
    <w:rsid w:val="00B72D6A"/>
    <w:rsid w:val="00B751BE"/>
    <w:rsid w:val="00B764D8"/>
    <w:rsid w:val="00B843CB"/>
    <w:rsid w:val="00B902F7"/>
    <w:rsid w:val="00B9127D"/>
    <w:rsid w:val="00B91895"/>
    <w:rsid w:val="00B925B2"/>
    <w:rsid w:val="00B92AF4"/>
    <w:rsid w:val="00BB188A"/>
    <w:rsid w:val="00BB595D"/>
    <w:rsid w:val="00BB5F8A"/>
    <w:rsid w:val="00BC287E"/>
    <w:rsid w:val="00BC321A"/>
    <w:rsid w:val="00BC404F"/>
    <w:rsid w:val="00BD6603"/>
    <w:rsid w:val="00BE2986"/>
    <w:rsid w:val="00BE339B"/>
    <w:rsid w:val="00BF105C"/>
    <w:rsid w:val="00BF145F"/>
    <w:rsid w:val="00BF4C91"/>
    <w:rsid w:val="00BF5FF8"/>
    <w:rsid w:val="00C03B68"/>
    <w:rsid w:val="00C04391"/>
    <w:rsid w:val="00C047D5"/>
    <w:rsid w:val="00C05208"/>
    <w:rsid w:val="00C06B28"/>
    <w:rsid w:val="00C109F8"/>
    <w:rsid w:val="00C15143"/>
    <w:rsid w:val="00C2509A"/>
    <w:rsid w:val="00C27998"/>
    <w:rsid w:val="00C326CF"/>
    <w:rsid w:val="00C46B0B"/>
    <w:rsid w:val="00C46E3D"/>
    <w:rsid w:val="00C46FE8"/>
    <w:rsid w:val="00C52A04"/>
    <w:rsid w:val="00C53037"/>
    <w:rsid w:val="00C54C6D"/>
    <w:rsid w:val="00C555A3"/>
    <w:rsid w:val="00C564F5"/>
    <w:rsid w:val="00C65F00"/>
    <w:rsid w:val="00C76768"/>
    <w:rsid w:val="00C8018C"/>
    <w:rsid w:val="00C82AF6"/>
    <w:rsid w:val="00C84B92"/>
    <w:rsid w:val="00C903C3"/>
    <w:rsid w:val="00C93DDE"/>
    <w:rsid w:val="00CA1CF8"/>
    <w:rsid w:val="00CA1ED4"/>
    <w:rsid w:val="00CA424F"/>
    <w:rsid w:val="00CA5089"/>
    <w:rsid w:val="00CB12A4"/>
    <w:rsid w:val="00CB6C30"/>
    <w:rsid w:val="00CC0379"/>
    <w:rsid w:val="00CC081C"/>
    <w:rsid w:val="00CC17C1"/>
    <w:rsid w:val="00CC6C4F"/>
    <w:rsid w:val="00CC71D7"/>
    <w:rsid w:val="00CD3047"/>
    <w:rsid w:val="00CE01D3"/>
    <w:rsid w:val="00CE27D7"/>
    <w:rsid w:val="00CF4F9B"/>
    <w:rsid w:val="00CF5BAE"/>
    <w:rsid w:val="00D03039"/>
    <w:rsid w:val="00D14DC7"/>
    <w:rsid w:val="00D16166"/>
    <w:rsid w:val="00D23CE8"/>
    <w:rsid w:val="00D23D03"/>
    <w:rsid w:val="00D319D3"/>
    <w:rsid w:val="00D3375C"/>
    <w:rsid w:val="00D34E6A"/>
    <w:rsid w:val="00D478D8"/>
    <w:rsid w:val="00D47DCB"/>
    <w:rsid w:val="00D61133"/>
    <w:rsid w:val="00D65A8D"/>
    <w:rsid w:val="00D7582B"/>
    <w:rsid w:val="00D76F6E"/>
    <w:rsid w:val="00D841D7"/>
    <w:rsid w:val="00D96EBF"/>
    <w:rsid w:val="00DA0C10"/>
    <w:rsid w:val="00DA5930"/>
    <w:rsid w:val="00DB3A8D"/>
    <w:rsid w:val="00DB3F1B"/>
    <w:rsid w:val="00DC0A9E"/>
    <w:rsid w:val="00DC1A34"/>
    <w:rsid w:val="00DC713D"/>
    <w:rsid w:val="00DD20F1"/>
    <w:rsid w:val="00DD660B"/>
    <w:rsid w:val="00DE0D95"/>
    <w:rsid w:val="00DE57E2"/>
    <w:rsid w:val="00DF52FC"/>
    <w:rsid w:val="00DF5910"/>
    <w:rsid w:val="00DF634D"/>
    <w:rsid w:val="00E02038"/>
    <w:rsid w:val="00E056EF"/>
    <w:rsid w:val="00E07F9A"/>
    <w:rsid w:val="00E153EB"/>
    <w:rsid w:val="00E202DC"/>
    <w:rsid w:val="00E20F1E"/>
    <w:rsid w:val="00E21B63"/>
    <w:rsid w:val="00E21F07"/>
    <w:rsid w:val="00E23447"/>
    <w:rsid w:val="00E247CE"/>
    <w:rsid w:val="00E30C3D"/>
    <w:rsid w:val="00E30E9E"/>
    <w:rsid w:val="00E40C40"/>
    <w:rsid w:val="00E437E4"/>
    <w:rsid w:val="00E44CA2"/>
    <w:rsid w:val="00E47A80"/>
    <w:rsid w:val="00E61919"/>
    <w:rsid w:val="00E62869"/>
    <w:rsid w:val="00E762D6"/>
    <w:rsid w:val="00E767E8"/>
    <w:rsid w:val="00E92926"/>
    <w:rsid w:val="00EB719B"/>
    <w:rsid w:val="00EC0DCF"/>
    <w:rsid w:val="00EC301A"/>
    <w:rsid w:val="00EC3E76"/>
    <w:rsid w:val="00EC52B3"/>
    <w:rsid w:val="00EC5A96"/>
    <w:rsid w:val="00EC7E7B"/>
    <w:rsid w:val="00ED141D"/>
    <w:rsid w:val="00ED488D"/>
    <w:rsid w:val="00EE21B4"/>
    <w:rsid w:val="00EE37A8"/>
    <w:rsid w:val="00EE3CFE"/>
    <w:rsid w:val="00EF0570"/>
    <w:rsid w:val="00EF55B8"/>
    <w:rsid w:val="00F006A0"/>
    <w:rsid w:val="00F07640"/>
    <w:rsid w:val="00F105EA"/>
    <w:rsid w:val="00F1446D"/>
    <w:rsid w:val="00F24C1C"/>
    <w:rsid w:val="00F24D5F"/>
    <w:rsid w:val="00F30CC0"/>
    <w:rsid w:val="00F33BF8"/>
    <w:rsid w:val="00F365DF"/>
    <w:rsid w:val="00F44BB4"/>
    <w:rsid w:val="00F466F4"/>
    <w:rsid w:val="00F553A9"/>
    <w:rsid w:val="00F61C01"/>
    <w:rsid w:val="00F64457"/>
    <w:rsid w:val="00F7028A"/>
    <w:rsid w:val="00F739F9"/>
    <w:rsid w:val="00F76492"/>
    <w:rsid w:val="00F76C68"/>
    <w:rsid w:val="00F81B03"/>
    <w:rsid w:val="00F831DA"/>
    <w:rsid w:val="00F94345"/>
    <w:rsid w:val="00F95378"/>
    <w:rsid w:val="00F96D68"/>
    <w:rsid w:val="00FB073B"/>
    <w:rsid w:val="00FB7237"/>
    <w:rsid w:val="00FB7435"/>
    <w:rsid w:val="00FC0ADA"/>
    <w:rsid w:val="00FC273B"/>
    <w:rsid w:val="00FC3AE4"/>
    <w:rsid w:val="00FC688D"/>
    <w:rsid w:val="00FC693F"/>
    <w:rsid w:val="00FD71DB"/>
    <w:rsid w:val="00FD77E5"/>
    <w:rsid w:val="00FE0AA0"/>
    <w:rsid w:val="00FE6956"/>
    <w:rsid w:val="00FE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8E2D3"/>
  <w15:chartTrackingRefBased/>
  <w15:docId w15:val="{A111E06F-62A6-4592-BCC5-E48B0661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616A7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F553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53A9"/>
  </w:style>
  <w:style w:type="paragraph" w:styleId="Pidipagina">
    <w:name w:val="footer"/>
    <w:basedOn w:val="Normale"/>
    <w:link w:val="PidipaginaCarattere"/>
    <w:uiPriority w:val="99"/>
    <w:unhideWhenUsed/>
    <w:rsid w:val="00F553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5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putato\Desktop\AFFARI%20SOCIALI%20XIX%20LEGISLATURA\PresentazioneAtti-v2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14FE1-49E9-479D-8EAF-4E78C1023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PresentazioneAtti-v2</Template>
  <TotalTime>1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Interrogazione a risposta immediata in Commissione Affari sociali</vt:lpstr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Interrogazione a risposta immediata in Commissione Affari sociali</dc:title>
  <dc:subject>0383 parole su 0400</dc:subject>
  <dc:creator>Cdd</dc:creator>
  <cp:keywords/>
  <dc:description/>
  <cp:lastModifiedBy>Paola Alagia</cp:lastModifiedBy>
  <cp:revision>2</cp:revision>
  <dcterms:created xsi:type="dcterms:W3CDTF">2024-11-14T11:27:00Z</dcterms:created>
  <dcterms:modified xsi:type="dcterms:W3CDTF">2024-11-14T11:27:00Z</dcterms:modified>
  <cp:version>19</cp:version>
</cp:coreProperties>
</file>